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3EA" w:rsidRDefault="003F73EA">
      <w:r>
        <w:t xml:space="preserve">Biography </w:t>
      </w:r>
    </w:p>
    <w:p w:rsidR="003F73EA" w:rsidRDefault="003F73EA"/>
    <w:p w:rsidR="00D83751" w:rsidRPr="003F73EA" w:rsidRDefault="003F73EA">
      <w:proofErr w:type="gramStart"/>
      <w:r w:rsidRPr="003F73EA">
        <w:t xml:space="preserve">Pablo Neruda (1904-1973), whose real name is </w:t>
      </w:r>
      <w:proofErr w:type="spellStart"/>
      <w:r w:rsidRPr="003F73EA">
        <w:t>Neftalí</w:t>
      </w:r>
      <w:proofErr w:type="spellEnd"/>
      <w:r w:rsidRPr="003F73EA">
        <w:t xml:space="preserve"> Ricardo Reyes </w:t>
      </w:r>
      <w:proofErr w:type="spellStart"/>
      <w:r w:rsidRPr="003F73EA">
        <w:t>Basoalto</w:t>
      </w:r>
      <w:proofErr w:type="spellEnd"/>
      <w:r w:rsidRPr="003F73EA">
        <w:t xml:space="preserve">, was born on 12 July, 1904, in the town of </w:t>
      </w:r>
      <w:proofErr w:type="spellStart"/>
      <w:r w:rsidRPr="003F73EA">
        <w:t>Parral</w:t>
      </w:r>
      <w:proofErr w:type="spellEnd"/>
      <w:r w:rsidRPr="003F73EA">
        <w:t xml:space="preserve"> in Chile.</w:t>
      </w:r>
      <w:proofErr w:type="gramEnd"/>
      <w:r w:rsidRPr="003F73EA">
        <w:t xml:space="preserve"> His father was a railway employee and his mother, who died shortly after his birth, a teacher. Some years later his father, who had then moved to the town of Temuco, remarried </w:t>
      </w:r>
      <w:proofErr w:type="spellStart"/>
      <w:r w:rsidRPr="003F73EA">
        <w:t>doña</w:t>
      </w:r>
      <w:proofErr w:type="spellEnd"/>
      <w:r w:rsidRPr="003F73EA">
        <w:t xml:space="preserve"> Trinidad Candia </w:t>
      </w:r>
      <w:proofErr w:type="spellStart"/>
      <w:r w:rsidRPr="003F73EA">
        <w:t>Malverde</w:t>
      </w:r>
      <w:proofErr w:type="spellEnd"/>
      <w:r w:rsidRPr="003F73EA">
        <w:t xml:space="preserve">. The poet spent his childhood and youth in Temuco, where he also got to know Gabriela Mistral, head of the girls' secondary school, who took a liking to him. At the early age of thirteen he began to contribute some articles to the daily "La </w:t>
      </w:r>
      <w:proofErr w:type="spellStart"/>
      <w:r w:rsidRPr="003F73EA">
        <w:t>Mañana</w:t>
      </w:r>
      <w:proofErr w:type="spellEnd"/>
      <w:r w:rsidRPr="003F73EA">
        <w:t xml:space="preserve">", among them, </w:t>
      </w:r>
      <w:proofErr w:type="spellStart"/>
      <w:r w:rsidRPr="003F73EA">
        <w:t>Entusiasmo</w:t>
      </w:r>
      <w:proofErr w:type="spellEnd"/>
      <w:r w:rsidRPr="003F73EA">
        <w:t xml:space="preserve"> y </w:t>
      </w:r>
      <w:proofErr w:type="spellStart"/>
      <w:r w:rsidRPr="003F73EA">
        <w:t>Perseverancia</w:t>
      </w:r>
      <w:proofErr w:type="spellEnd"/>
      <w:r w:rsidRPr="003F73EA">
        <w:t xml:space="preserve"> - his first publication - and his first poem. In 1920, he became a contributor to the literary journal "</w:t>
      </w:r>
      <w:proofErr w:type="spellStart"/>
      <w:r w:rsidRPr="003F73EA">
        <w:t>Selva</w:t>
      </w:r>
      <w:proofErr w:type="spellEnd"/>
      <w:r w:rsidRPr="003F73EA">
        <w:t xml:space="preserve"> Austral" under the pen name of Pablo Neruda, which he adopted in memory of the Czechoslovak poet Jan Neruda (1834-1891). Some of the poems Neruda wrote at that time are to be found in his first published book: </w:t>
      </w:r>
      <w:proofErr w:type="spellStart"/>
      <w:r w:rsidRPr="003F73EA">
        <w:t>Crepusculario</w:t>
      </w:r>
      <w:proofErr w:type="spellEnd"/>
      <w:r w:rsidRPr="003F73EA">
        <w:t xml:space="preserve"> (1923). The following year saw the publication of </w:t>
      </w:r>
      <w:proofErr w:type="spellStart"/>
      <w:r w:rsidRPr="003F73EA">
        <w:t>Veinte</w:t>
      </w:r>
      <w:proofErr w:type="spellEnd"/>
      <w:r w:rsidRPr="003F73EA">
        <w:t xml:space="preserve"> </w:t>
      </w:r>
      <w:proofErr w:type="spellStart"/>
      <w:r w:rsidRPr="003F73EA">
        <w:t>poemas</w:t>
      </w:r>
      <w:proofErr w:type="spellEnd"/>
      <w:r w:rsidRPr="003F73EA">
        <w:t xml:space="preserve"> de </w:t>
      </w:r>
      <w:proofErr w:type="spellStart"/>
      <w:r w:rsidRPr="003F73EA">
        <w:t>amor</w:t>
      </w:r>
      <w:proofErr w:type="spellEnd"/>
      <w:r w:rsidRPr="003F73EA">
        <w:t xml:space="preserve"> y </w:t>
      </w:r>
      <w:proofErr w:type="spellStart"/>
      <w:r w:rsidRPr="003F73EA">
        <w:t>una</w:t>
      </w:r>
      <w:proofErr w:type="spellEnd"/>
      <w:r w:rsidRPr="003F73EA">
        <w:t xml:space="preserve"> </w:t>
      </w:r>
      <w:proofErr w:type="spellStart"/>
      <w:r w:rsidRPr="003F73EA">
        <w:t>cancion</w:t>
      </w:r>
      <w:proofErr w:type="spellEnd"/>
      <w:r w:rsidRPr="003F73EA">
        <w:t xml:space="preserve"> </w:t>
      </w:r>
      <w:proofErr w:type="spellStart"/>
      <w:r w:rsidRPr="003F73EA">
        <w:t>desesperada</w:t>
      </w:r>
      <w:proofErr w:type="spellEnd"/>
      <w:r w:rsidRPr="003F73EA">
        <w:t xml:space="preserve">, one of his best-known and most translated works. Alongside his literary activities, Neruda studied French and pedagogy at the University of Chile in Santiago. </w:t>
      </w:r>
      <w:r w:rsidRPr="003F73EA">
        <w:br/>
      </w:r>
      <w:r w:rsidRPr="003F73EA">
        <w:br/>
        <w:t xml:space="preserve">Between 1927 and 1935, the government put him in charge of a number of honorary consulships, which took him to Burma, Ceylon, Java, Singapore, Buenos Aires, Barcelona, and Madrid. His poetic production during that difficult period included, among other works, the collection of esoteric surrealistic poems, </w:t>
      </w:r>
      <w:proofErr w:type="spellStart"/>
      <w:r w:rsidRPr="003F73EA">
        <w:t>Residencia</w:t>
      </w:r>
      <w:proofErr w:type="spellEnd"/>
      <w:r w:rsidRPr="003F73EA">
        <w:t xml:space="preserve"> en la </w:t>
      </w:r>
      <w:proofErr w:type="spellStart"/>
      <w:r w:rsidRPr="003F73EA">
        <w:t>tierra</w:t>
      </w:r>
      <w:proofErr w:type="spellEnd"/>
      <w:r w:rsidRPr="003F73EA">
        <w:t xml:space="preserve"> (1933), which marked his literary breakthrough. </w:t>
      </w:r>
      <w:r w:rsidRPr="003F73EA">
        <w:br/>
      </w:r>
      <w:r w:rsidRPr="003F73EA">
        <w:br/>
        <w:t xml:space="preserve">The Spanish Civil War and the murder of </w:t>
      </w:r>
      <w:proofErr w:type="spellStart"/>
      <w:r w:rsidRPr="003F73EA">
        <w:t>García</w:t>
      </w:r>
      <w:proofErr w:type="spellEnd"/>
      <w:r w:rsidRPr="003F73EA">
        <w:t xml:space="preserve"> Lorca, whom Neruda knew, affected him strongly and made him join the Republican movement, first in Spain, and later in France, where he started working on his collection of poems </w:t>
      </w:r>
      <w:proofErr w:type="spellStart"/>
      <w:r w:rsidRPr="003F73EA">
        <w:t>España</w:t>
      </w:r>
      <w:proofErr w:type="spellEnd"/>
      <w:r w:rsidRPr="003F73EA">
        <w:t xml:space="preserve"> en el </w:t>
      </w:r>
      <w:proofErr w:type="spellStart"/>
      <w:r w:rsidRPr="003F73EA">
        <w:t>Corazón</w:t>
      </w:r>
      <w:proofErr w:type="spellEnd"/>
      <w:r w:rsidRPr="003F73EA">
        <w:t xml:space="preserve"> (1937). The same year he returned to his native country, to which he had been recalled, and his poetry during the following period was </w:t>
      </w:r>
      <w:proofErr w:type="spellStart"/>
      <w:r w:rsidRPr="003F73EA">
        <w:t>characterised</w:t>
      </w:r>
      <w:proofErr w:type="spellEnd"/>
      <w:r w:rsidRPr="003F73EA">
        <w:t xml:space="preserve"> by an orientation towards political and social matters. </w:t>
      </w:r>
      <w:proofErr w:type="spellStart"/>
      <w:r w:rsidRPr="003F73EA">
        <w:t>España</w:t>
      </w:r>
      <w:proofErr w:type="spellEnd"/>
      <w:r w:rsidRPr="003F73EA">
        <w:t xml:space="preserve"> en el </w:t>
      </w:r>
      <w:proofErr w:type="spellStart"/>
      <w:r w:rsidRPr="003F73EA">
        <w:t>Corazón</w:t>
      </w:r>
      <w:proofErr w:type="spellEnd"/>
      <w:r w:rsidRPr="003F73EA">
        <w:t xml:space="preserve"> had a great impact by virtue of its being printed in the middle of the front during the civil war. </w:t>
      </w:r>
      <w:r w:rsidRPr="003F73EA">
        <w:br/>
      </w:r>
      <w:r w:rsidRPr="003F73EA">
        <w:br/>
        <w:t xml:space="preserve">In 1939, Neruda was appointed consul for the Spanish emigration, residing in Paris, and, shortly afterwards, Consul General in Mexico, where he rewrote his Canto General de Chile, transforming it into an epic poem about the whole South American continent, its nature, its people and its historical destiny. This work, entitled Canto General, was published in Mexico 1950, and also underground in Chile. It consists of approximately 250 poems brought together into fifteen literary cycles and constitutes the central part of Neruda's production. Shortly after its publication, Canto General was translated into some ten languages. Nearly all these poems were created in a difficult situation, when Neruda was living abroad. </w:t>
      </w:r>
      <w:r w:rsidRPr="003F73EA">
        <w:br/>
      </w:r>
      <w:r w:rsidRPr="003F73EA">
        <w:br/>
        <w:t xml:space="preserve">In 1943, Neruda returned to Chile, and in 1945 he was elected senator of the Republic, also joining the Communist Party of Chile. Due to his protests against President </w:t>
      </w:r>
      <w:proofErr w:type="spellStart"/>
      <w:r w:rsidRPr="003F73EA">
        <w:t>González</w:t>
      </w:r>
      <w:proofErr w:type="spellEnd"/>
      <w:r w:rsidRPr="003F73EA">
        <w:t xml:space="preserve"> </w:t>
      </w:r>
      <w:proofErr w:type="spellStart"/>
      <w:r w:rsidRPr="003F73EA">
        <w:t>Videla's</w:t>
      </w:r>
      <w:proofErr w:type="spellEnd"/>
      <w:r w:rsidRPr="003F73EA">
        <w:t xml:space="preserve"> repressive policy against striking miners in 1947, he had to live underground in his own country for two years until he managed to leave in 1949. After living in different </w:t>
      </w:r>
      <w:r w:rsidRPr="003F73EA">
        <w:lastRenderedPageBreak/>
        <w:t xml:space="preserve">European countries he returned home in 1952. A great deal of what he published during that period bears the stamp of his political activities; one example is Las </w:t>
      </w:r>
      <w:proofErr w:type="spellStart"/>
      <w:r w:rsidRPr="003F73EA">
        <w:t>Uvas</w:t>
      </w:r>
      <w:proofErr w:type="spellEnd"/>
      <w:r w:rsidRPr="003F73EA">
        <w:t xml:space="preserve"> y el </w:t>
      </w:r>
      <w:proofErr w:type="spellStart"/>
      <w:r w:rsidRPr="003F73EA">
        <w:t>Viento</w:t>
      </w:r>
      <w:proofErr w:type="spellEnd"/>
      <w:r w:rsidRPr="003F73EA">
        <w:t xml:space="preserve"> (1954), which can be regarded as the diary of Neruda's exile. In </w:t>
      </w:r>
      <w:proofErr w:type="spellStart"/>
      <w:r w:rsidRPr="003F73EA">
        <w:t>Odas</w:t>
      </w:r>
      <w:proofErr w:type="spellEnd"/>
      <w:r w:rsidRPr="003F73EA">
        <w:t xml:space="preserve"> </w:t>
      </w:r>
      <w:proofErr w:type="spellStart"/>
      <w:r w:rsidRPr="003F73EA">
        <w:t>elementales</w:t>
      </w:r>
      <w:proofErr w:type="spellEnd"/>
      <w:r w:rsidRPr="003F73EA">
        <w:t xml:space="preserve"> (1954- 1959) his message is expanded into a more extensive description of the world, where the objects of the hymns - things, events and relations - are duly presented in alphabetic form. </w:t>
      </w:r>
      <w:r w:rsidRPr="003F73EA">
        <w:br/>
      </w:r>
      <w:r w:rsidRPr="003F73EA">
        <w:br/>
        <w:t xml:space="preserve">Neruda's production is exceptionally extensive. For example, his </w:t>
      </w:r>
      <w:proofErr w:type="spellStart"/>
      <w:r w:rsidRPr="003F73EA">
        <w:t>Obras</w:t>
      </w:r>
      <w:proofErr w:type="spellEnd"/>
      <w:r w:rsidRPr="003F73EA">
        <w:t xml:space="preserve"> </w:t>
      </w:r>
      <w:proofErr w:type="spellStart"/>
      <w:r w:rsidRPr="003F73EA">
        <w:t>Completas</w:t>
      </w:r>
      <w:proofErr w:type="spellEnd"/>
      <w:r w:rsidRPr="003F73EA">
        <w:t xml:space="preserve">, constantly republished, comprised 459 pages in 1951; in 1962 the number of pages was 1,925, and in 1968 it amounted to 3,237, in two volumes. Among his works of the last few years can be mentioned </w:t>
      </w:r>
      <w:proofErr w:type="spellStart"/>
      <w:r w:rsidRPr="003F73EA">
        <w:t>Cien</w:t>
      </w:r>
      <w:proofErr w:type="spellEnd"/>
      <w:r w:rsidRPr="003F73EA">
        <w:t xml:space="preserve"> </w:t>
      </w:r>
      <w:proofErr w:type="spellStart"/>
      <w:r w:rsidRPr="003F73EA">
        <w:t>sonetos</w:t>
      </w:r>
      <w:proofErr w:type="spellEnd"/>
      <w:r w:rsidRPr="003F73EA">
        <w:t xml:space="preserve"> de </w:t>
      </w:r>
      <w:proofErr w:type="spellStart"/>
      <w:r w:rsidRPr="003F73EA">
        <w:t>amor</w:t>
      </w:r>
      <w:proofErr w:type="spellEnd"/>
      <w:r w:rsidRPr="003F73EA">
        <w:t xml:space="preserve"> (1959), which includes poems dedicated to his wife </w:t>
      </w:r>
      <w:proofErr w:type="spellStart"/>
      <w:r w:rsidRPr="003F73EA">
        <w:t>Matilde</w:t>
      </w:r>
      <w:proofErr w:type="spellEnd"/>
      <w:r w:rsidRPr="003F73EA">
        <w:t xml:space="preserve"> </w:t>
      </w:r>
      <w:proofErr w:type="spellStart"/>
      <w:r w:rsidRPr="003F73EA">
        <w:t>Urrutia</w:t>
      </w:r>
      <w:proofErr w:type="spellEnd"/>
      <w:r w:rsidRPr="003F73EA">
        <w:t xml:space="preserve">, Memorial de Isla </w:t>
      </w:r>
      <w:proofErr w:type="spellStart"/>
      <w:r w:rsidRPr="003F73EA">
        <w:t>Negra</w:t>
      </w:r>
      <w:proofErr w:type="spellEnd"/>
      <w:r w:rsidRPr="003F73EA">
        <w:t xml:space="preserve">, a poetic work of an autobiographic character in five volumes, published on the occasion of his sixtieth birthday, Arte de </w:t>
      </w:r>
      <w:proofErr w:type="spellStart"/>
      <w:r w:rsidRPr="003F73EA">
        <w:t>pajáros</w:t>
      </w:r>
      <w:proofErr w:type="spellEnd"/>
      <w:r w:rsidRPr="003F73EA">
        <w:t xml:space="preserve"> (1966), La </w:t>
      </w:r>
      <w:proofErr w:type="spellStart"/>
      <w:r w:rsidRPr="003F73EA">
        <w:t>Barcarola</w:t>
      </w:r>
      <w:proofErr w:type="spellEnd"/>
      <w:r w:rsidRPr="003F73EA">
        <w:t xml:space="preserve"> (1967), the play </w:t>
      </w:r>
      <w:proofErr w:type="spellStart"/>
      <w:r w:rsidRPr="003F73EA">
        <w:t>Fulgor</w:t>
      </w:r>
      <w:proofErr w:type="spellEnd"/>
      <w:r w:rsidRPr="003F73EA">
        <w:t xml:space="preserve"> y </w:t>
      </w:r>
      <w:proofErr w:type="spellStart"/>
      <w:r w:rsidRPr="003F73EA">
        <w:t>muerte</w:t>
      </w:r>
      <w:proofErr w:type="spellEnd"/>
      <w:r w:rsidRPr="003F73EA">
        <w:t xml:space="preserve"> de </w:t>
      </w:r>
      <w:proofErr w:type="spellStart"/>
      <w:r w:rsidRPr="003F73EA">
        <w:t>Joaquín</w:t>
      </w:r>
      <w:proofErr w:type="spellEnd"/>
      <w:r w:rsidRPr="003F73EA">
        <w:t xml:space="preserve"> </w:t>
      </w:r>
      <w:proofErr w:type="spellStart"/>
      <w:r w:rsidRPr="003F73EA">
        <w:t>Murieta</w:t>
      </w:r>
      <w:proofErr w:type="spellEnd"/>
      <w:r w:rsidRPr="003F73EA">
        <w:t xml:space="preserve"> (1967), Las </w:t>
      </w:r>
      <w:proofErr w:type="spellStart"/>
      <w:r w:rsidRPr="003F73EA">
        <w:t>manos</w:t>
      </w:r>
      <w:proofErr w:type="spellEnd"/>
      <w:r w:rsidRPr="003F73EA">
        <w:t xml:space="preserve"> del </w:t>
      </w:r>
      <w:proofErr w:type="spellStart"/>
      <w:r w:rsidRPr="003F73EA">
        <w:t>día</w:t>
      </w:r>
      <w:proofErr w:type="spellEnd"/>
      <w:r w:rsidRPr="003F73EA">
        <w:t xml:space="preserve"> (1968), Fin del </w:t>
      </w:r>
      <w:proofErr w:type="spellStart"/>
      <w:r w:rsidRPr="003F73EA">
        <w:t>mundo</w:t>
      </w:r>
      <w:proofErr w:type="spellEnd"/>
      <w:r w:rsidRPr="003F73EA">
        <w:t xml:space="preserve"> (1969), Las </w:t>
      </w:r>
      <w:proofErr w:type="spellStart"/>
      <w:r w:rsidRPr="003F73EA">
        <w:t>piedras</w:t>
      </w:r>
      <w:proofErr w:type="spellEnd"/>
      <w:r w:rsidRPr="003F73EA">
        <w:t xml:space="preserve"> del </w:t>
      </w:r>
      <w:proofErr w:type="spellStart"/>
      <w:r w:rsidRPr="003F73EA">
        <w:t>cielo</w:t>
      </w:r>
      <w:proofErr w:type="spellEnd"/>
      <w:r w:rsidRPr="003F73EA">
        <w:t xml:space="preserve"> (1970), and La </w:t>
      </w:r>
      <w:proofErr w:type="spellStart"/>
      <w:r w:rsidRPr="003F73EA">
        <w:t>espada</w:t>
      </w:r>
      <w:proofErr w:type="spellEnd"/>
      <w:r w:rsidRPr="003F73EA">
        <w:t xml:space="preserve"> </w:t>
      </w:r>
      <w:proofErr w:type="spellStart"/>
      <w:r w:rsidRPr="003F73EA">
        <w:t>encendida</w:t>
      </w:r>
      <w:proofErr w:type="spellEnd"/>
      <w:r w:rsidRPr="003F73EA">
        <w:t>.</w:t>
      </w:r>
    </w:p>
    <w:sectPr w:rsidR="00D83751" w:rsidRPr="003F73EA" w:rsidSect="00D8375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characterSpacingControl w:val="doNotCompress"/>
  <w:compat/>
  <w:rsids>
    <w:rsidRoot w:val="003F73EA"/>
    <w:rsid w:val="003F73EA"/>
    <w:rsid w:val="00D83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7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3700</Characters>
  <Application>Microsoft Office Word</Application>
  <DocSecurity>0</DocSecurity>
  <Lines>30</Lines>
  <Paragraphs>8</Paragraphs>
  <ScaleCrop>false</ScaleCrop>
  <Company>Milwaukee Public Schools</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bakercx</dc:creator>
  <cp:keywords/>
  <dc:description/>
  <cp:lastModifiedBy>bakercx</cp:lastModifiedBy>
  <cp:revision>1</cp:revision>
  <dcterms:created xsi:type="dcterms:W3CDTF">2012-08-08T20:15:00Z</dcterms:created>
  <dcterms:modified xsi:type="dcterms:W3CDTF">2012-08-08T20:16:00Z</dcterms:modified>
</cp:coreProperties>
</file>